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F1" w:rsidRDefault="00594DF1">
      <w:r>
        <w:t>от 30.06.2020</w:t>
      </w:r>
    </w:p>
    <w:p w:rsidR="00594DF1" w:rsidRDefault="00594DF1"/>
    <w:p w:rsidR="00594DF1" w:rsidRDefault="00594DF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94DF1" w:rsidRDefault="00594DF1">
      <w:r>
        <w:t>Общество с ограниченной ответственностью «Системсервис» ИНН 3128004244</w:t>
      </w:r>
    </w:p>
    <w:p w:rsidR="00594DF1" w:rsidRDefault="00594DF1">
      <w:r>
        <w:t>Общество с ограниченной ответственностью «Фаворит-СК» ИНН 5075028901</w:t>
      </w:r>
    </w:p>
    <w:p w:rsidR="00594DF1" w:rsidRDefault="00594DF1">
      <w:r>
        <w:t>Общество с ограниченной ответственностью «РИК-СЕРВИС» ИНН 5903117295</w:t>
      </w:r>
    </w:p>
    <w:p w:rsidR="00594DF1" w:rsidRDefault="00594DF1">
      <w:r>
        <w:t>Индивидуальный предприниматель Чернышев Александр Николаевич ИНН 590583099977</w:t>
      </w:r>
    </w:p>
    <w:p w:rsidR="00594DF1" w:rsidRDefault="00594DF1"/>
    <w:p w:rsidR="00594DF1" w:rsidRDefault="00594DF1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94DF1" w:rsidRDefault="00594DF1">
      <w:r>
        <w:t>ОБЩЕСТВО С ОГРАНИЧЕННОЙ ОТВЕТСТВЕННОСТЬЮ "ПРОЕКТСТРОЙ"</w:t>
      </w:r>
    </w:p>
    <w:p w:rsidR="00594DF1" w:rsidRDefault="00594DF1">
      <w:r>
        <w:t>ИНН</w:t>
      </w:r>
    </w:p>
    <w:p w:rsidR="00594DF1" w:rsidRDefault="00594DF1">
      <w:r>
        <w:t>7720582764</w:t>
      </w:r>
    </w:p>
    <w:p w:rsidR="00594DF1" w:rsidRDefault="00594DF1"/>
    <w:p w:rsidR="00594DF1" w:rsidRDefault="00594DF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4DF1"/>
    <w:rsid w:val="00045D12"/>
    <w:rsid w:val="0052439B"/>
    <w:rsid w:val="00594DF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